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4641" w14:textId="77777777" w:rsidR="00F66A19" w:rsidRDefault="00000000">
      <w:pPr>
        <w:ind w:left="0" w:hanging="2"/>
        <w:rPr>
          <w:rFonts w:ascii="Arial" w:eastAsia="Arial" w:hAnsi="Arial" w:cs="Arial"/>
          <w:sz w:val="22"/>
          <w:szCs w:val="22"/>
        </w:rPr>
      </w:pPr>
      <w:r>
        <w:rPr>
          <w:noProof/>
        </w:rPr>
        <w:drawing>
          <wp:anchor distT="0" distB="0" distL="0" distR="0" simplePos="0" relativeHeight="251658240" behindDoc="1" locked="0" layoutInCell="1" hidden="0" allowOverlap="1" wp14:anchorId="24C9A864" wp14:editId="674DBFF8">
            <wp:simplePos x="0" y="0"/>
            <wp:positionH relativeFrom="column">
              <wp:posOffset>5867400</wp:posOffset>
            </wp:positionH>
            <wp:positionV relativeFrom="paragraph">
              <wp:posOffset>-339088</wp:posOffset>
            </wp:positionV>
            <wp:extent cx="883920" cy="8839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83920" cy="883920"/>
                    </a:xfrm>
                    <a:prstGeom prst="rect">
                      <a:avLst/>
                    </a:prstGeom>
                    <a:ln/>
                  </pic:spPr>
                </pic:pic>
              </a:graphicData>
            </a:graphic>
          </wp:anchor>
        </w:drawing>
      </w:r>
    </w:p>
    <w:p w14:paraId="316B2D64" w14:textId="77777777" w:rsidR="00F66A19" w:rsidRDefault="00F66A19">
      <w:pPr>
        <w:ind w:left="0" w:hanging="2"/>
        <w:jc w:val="center"/>
        <w:rPr>
          <w:rFonts w:ascii="Arial" w:eastAsia="Arial" w:hAnsi="Arial" w:cs="Arial"/>
          <w:sz w:val="22"/>
          <w:szCs w:val="22"/>
        </w:rPr>
      </w:pPr>
    </w:p>
    <w:p w14:paraId="77B91FE1" w14:textId="24FF3F49" w:rsidR="00F66A19" w:rsidRDefault="00216484">
      <w:pPr>
        <w:ind w:left="0" w:hanging="2"/>
        <w:jc w:val="center"/>
        <w:rPr>
          <w:rFonts w:ascii="Arial" w:eastAsia="Arial" w:hAnsi="Arial" w:cs="Arial"/>
          <w:sz w:val="22"/>
          <w:szCs w:val="22"/>
        </w:rPr>
      </w:pPr>
      <w:r>
        <w:rPr>
          <w:rFonts w:ascii="Arial" w:eastAsia="Arial" w:hAnsi="Arial" w:cs="Arial"/>
          <w:b/>
          <w:sz w:val="22"/>
          <w:szCs w:val="22"/>
        </w:rPr>
        <w:t>Volunteer Role</w:t>
      </w:r>
      <w:r w:rsidR="00000000">
        <w:rPr>
          <w:rFonts w:ascii="Arial" w:eastAsia="Arial" w:hAnsi="Arial" w:cs="Arial"/>
          <w:b/>
          <w:sz w:val="22"/>
          <w:szCs w:val="22"/>
        </w:rPr>
        <w:t xml:space="preserve"> Description</w:t>
      </w:r>
    </w:p>
    <w:p w14:paraId="1408F0AE" w14:textId="77777777" w:rsidR="00F66A19" w:rsidRDefault="00F66A19">
      <w:pPr>
        <w:ind w:left="0" w:hanging="2"/>
        <w:rPr>
          <w:rFonts w:ascii="Arial" w:eastAsia="Arial" w:hAnsi="Arial" w:cs="Arial"/>
          <w:sz w:val="22"/>
          <w:szCs w:val="22"/>
        </w:rPr>
      </w:pPr>
    </w:p>
    <w:tbl>
      <w:tblPr>
        <w:tblStyle w:val="a3"/>
        <w:tblW w:w="106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6827"/>
      </w:tblGrid>
      <w:tr w:rsidR="00F66A19" w14:paraId="01C5834F" w14:textId="77777777">
        <w:trPr>
          <w:trHeight w:val="528"/>
        </w:trPr>
        <w:tc>
          <w:tcPr>
            <w:tcW w:w="3792" w:type="dxa"/>
            <w:shd w:val="clear" w:color="auto" w:fill="0070C0"/>
          </w:tcPr>
          <w:p w14:paraId="3605F317" w14:textId="77777777" w:rsidR="00F66A19" w:rsidRDefault="00000000">
            <w:pPr>
              <w:ind w:left="0" w:hanging="2"/>
              <w:rPr>
                <w:rFonts w:ascii="Arial" w:eastAsia="Arial" w:hAnsi="Arial" w:cs="Arial"/>
                <w:sz w:val="22"/>
                <w:szCs w:val="22"/>
              </w:rPr>
            </w:pPr>
            <w:r>
              <w:rPr>
                <w:rFonts w:ascii="Arial" w:eastAsia="Arial" w:hAnsi="Arial" w:cs="Arial"/>
                <w:b/>
                <w:sz w:val="22"/>
                <w:szCs w:val="22"/>
              </w:rPr>
              <w:t>Job Title</w:t>
            </w:r>
          </w:p>
          <w:p w14:paraId="1D4B95D2" w14:textId="77777777" w:rsidR="00F66A19" w:rsidRDefault="00F66A19">
            <w:pPr>
              <w:ind w:left="0" w:hanging="2"/>
              <w:rPr>
                <w:rFonts w:ascii="Arial" w:eastAsia="Arial" w:hAnsi="Arial" w:cs="Arial"/>
                <w:sz w:val="22"/>
                <w:szCs w:val="22"/>
              </w:rPr>
            </w:pPr>
          </w:p>
        </w:tc>
        <w:tc>
          <w:tcPr>
            <w:tcW w:w="6827" w:type="dxa"/>
          </w:tcPr>
          <w:p w14:paraId="77BF524E" w14:textId="77777777" w:rsidR="00F66A19" w:rsidRDefault="00000000">
            <w:pPr>
              <w:ind w:left="0" w:hanging="2"/>
              <w:rPr>
                <w:rFonts w:ascii="Arial" w:eastAsia="Arial" w:hAnsi="Arial" w:cs="Arial"/>
                <w:sz w:val="22"/>
                <w:szCs w:val="22"/>
              </w:rPr>
            </w:pPr>
            <w:r>
              <w:rPr>
                <w:rFonts w:ascii="Arial" w:eastAsia="Arial" w:hAnsi="Arial" w:cs="Arial"/>
                <w:sz w:val="22"/>
                <w:szCs w:val="22"/>
              </w:rPr>
              <w:t>Girls Academy Mentee S&amp;C Coach</w:t>
            </w:r>
          </w:p>
        </w:tc>
      </w:tr>
      <w:tr w:rsidR="00F66A19" w14:paraId="180FC5D6" w14:textId="77777777">
        <w:trPr>
          <w:trHeight w:val="543"/>
        </w:trPr>
        <w:tc>
          <w:tcPr>
            <w:tcW w:w="3792" w:type="dxa"/>
            <w:shd w:val="clear" w:color="auto" w:fill="0070C0"/>
          </w:tcPr>
          <w:p w14:paraId="114B22AD" w14:textId="77777777" w:rsidR="00F66A19" w:rsidRDefault="00000000">
            <w:pPr>
              <w:ind w:left="0" w:hanging="2"/>
              <w:rPr>
                <w:rFonts w:ascii="Arial" w:eastAsia="Arial" w:hAnsi="Arial" w:cs="Arial"/>
                <w:sz w:val="22"/>
                <w:szCs w:val="22"/>
              </w:rPr>
            </w:pPr>
            <w:r>
              <w:rPr>
                <w:rFonts w:ascii="Arial" w:eastAsia="Arial" w:hAnsi="Arial" w:cs="Arial"/>
                <w:b/>
                <w:sz w:val="22"/>
                <w:szCs w:val="22"/>
              </w:rPr>
              <w:t>Department</w:t>
            </w:r>
          </w:p>
          <w:p w14:paraId="0A7E0A70" w14:textId="77777777" w:rsidR="00F66A19" w:rsidRDefault="00F66A19">
            <w:pPr>
              <w:ind w:left="0" w:hanging="2"/>
              <w:rPr>
                <w:rFonts w:ascii="Arial" w:eastAsia="Arial" w:hAnsi="Arial" w:cs="Arial"/>
                <w:sz w:val="22"/>
                <w:szCs w:val="22"/>
              </w:rPr>
            </w:pPr>
          </w:p>
        </w:tc>
        <w:tc>
          <w:tcPr>
            <w:tcW w:w="6827" w:type="dxa"/>
          </w:tcPr>
          <w:p w14:paraId="20632F06" w14:textId="77777777" w:rsidR="00F66A19" w:rsidRDefault="00000000">
            <w:pPr>
              <w:ind w:left="0" w:hanging="2"/>
              <w:rPr>
                <w:rFonts w:ascii="Arial" w:eastAsia="Arial" w:hAnsi="Arial" w:cs="Arial"/>
                <w:sz w:val="22"/>
                <w:szCs w:val="22"/>
              </w:rPr>
            </w:pPr>
            <w:r>
              <w:rPr>
                <w:rFonts w:ascii="Arial" w:eastAsia="Arial" w:hAnsi="Arial" w:cs="Arial"/>
                <w:sz w:val="22"/>
                <w:szCs w:val="22"/>
              </w:rPr>
              <w:t>Women’s (Girls Academy)</w:t>
            </w:r>
          </w:p>
        </w:tc>
      </w:tr>
      <w:tr w:rsidR="00F66A19" w14:paraId="6FB287D6" w14:textId="77777777">
        <w:trPr>
          <w:trHeight w:val="528"/>
        </w:trPr>
        <w:tc>
          <w:tcPr>
            <w:tcW w:w="3792" w:type="dxa"/>
            <w:shd w:val="clear" w:color="auto" w:fill="0070C0"/>
          </w:tcPr>
          <w:p w14:paraId="30254F40" w14:textId="77777777" w:rsidR="00F66A19" w:rsidRDefault="00000000">
            <w:pPr>
              <w:ind w:left="0" w:hanging="2"/>
              <w:rPr>
                <w:rFonts w:ascii="Arial" w:eastAsia="Arial" w:hAnsi="Arial" w:cs="Arial"/>
                <w:sz w:val="22"/>
                <w:szCs w:val="22"/>
              </w:rPr>
            </w:pPr>
            <w:r>
              <w:rPr>
                <w:rFonts w:ascii="Arial" w:eastAsia="Arial" w:hAnsi="Arial" w:cs="Arial"/>
                <w:b/>
                <w:sz w:val="22"/>
                <w:szCs w:val="22"/>
              </w:rPr>
              <w:t>Reports to</w:t>
            </w:r>
          </w:p>
          <w:p w14:paraId="225E200C" w14:textId="77777777" w:rsidR="00F66A19" w:rsidRDefault="00F66A19">
            <w:pPr>
              <w:ind w:left="0" w:hanging="2"/>
              <w:rPr>
                <w:rFonts w:ascii="Arial" w:eastAsia="Arial" w:hAnsi="Arial" w:cs="Arial"/>
                <w:sz w:val="22"/>
                <w:szCs w:val="22"/>
              </w:rPr>
            </w:pPr>
          </w:p>
        </w:tc>
        <w:tc>
          <w:tcPr>
            <w:tcW w:w="6827" w:type="dxa"/>
          </w:tcPr>
          <w:p w14:paraId="10001F04" w14:textId="77777777" w:rsidR="00F66A19" w:rsidRDefault="00000000">
            <w:pPr>
              <w:ind w:left="0" w:hanging="2"/>
              <w:rPr>
                <w:rFonts w:ascii="Arial" w:eastAsia="Arial" w:hAnsi="Arial" w:cs="Arial"/>
                <w:sz w:val="22"/>
                <w:szCs w:val="22"/>
              </w:rPr>
            </w:pPr>
            <w:r>
              <w:rPr>
                <w:rFonts w:ascii="Arial" w:eastAsia="Arial" w:hAnsi="Arial" w:cs="Arial"/>
                <w:sz w:val="22"/>
                <w:szCs w:val="22"/>
              </w:rPr>
              <w:t>Girls Academy Head of Physical Performance</w:t>
            </w:r>
          </w:p>
        </w:tc>
      </w:tr>
      <w:tr w:rsidR="00F66A19" w14:paraId="7E7689EE" w14:textId="77777777">
        <w:trPr>
          <w:trHeight w:val="543"/>
        </w:trPr>
        <w:tc>
          <w:tcPr>
            <w:tcW w:w="3792" w:type="dxa"/>
            <w:shd w:val="clear" w:color="auto" w:fill="0070C0"/>
          </w:tcPr>
          <w:p w14:paraId="2F11FD1A" w14:textId="77777777" w:rsidR="00F66A19" w:rsidRDefault="00000000">
            <w:pPr>
              <w:ind w:left="0" w:hanging="2"/>
              <w:rPr>
                <w:rFonts w:ascii="Arial" w:eastAsia="Arial" w:hAnsi="Arial" w:cs="Arial"/>
                <w:sz w:val="22"/>
                <w:szCs w:val="22"/>
              </w:rPr>
            </w:pPr>
            <w:r>
              <w:rPr>
                <w:rFonts w:ascii="Arial" w:eastAsia="Arial" w:hAnsi="Arial" w:cs="Arial"/>
                <w:b/>
                <w:sz w:val="22"/>
                <w:szCs w:val="22"/>
              </w:rPr>
              <w:t>Responsible for</w:t>
            </w:r>
          </w:p>
          <w:p w14:paraId="602798B3" w14:textId="77777777" w:rsidR="00F66A19" w:rsidRDefault="00F66A19">
            <w:pPr>
              <w:ind w:left="0" w:hanging="2"/>
              <w:rPr>
                <w:rFonts w:ascii="Arial" w:eastAsia="Arial" w:hAnsi="Arial" w:cs="Arial"/>
                <w:sz w:val="22"/>
                <w:szCs w:val="22"/>
              </w:rPr>
            </w:pPr>
          </w:p>
        </w:tc>
        <w:tc>
          <w:tcPr>
            <w:tcW w:w="6827" w:type="dxa"/>
          </w:tcPr>
          <w:p w14:paraId="6A19E517" w14:textId="77777777" w:rsidR="00F66A19" w:rsidRDefault="00000000">
            <w:pPr>
              <w:ind w:left="0" w:hanging="2"/>
              <w:rPr>
                <w:rFonts w:ascii="Arial" w:eastAsia="Arial" w:hAnsi="Arial" w:cs="Arial"/>
                <w:sz w:val="22"/>
                <w:szCs w:val="22"/>
              </w:rPr>
            </w:pPr>
            <w:r>
              <w:rPr>
                <w:rFonts w:ascii="Arial" w:eastAsia="Arial" w:hAnsi="Arial" w:cs="Arial"/>
                <w:sz w:val="22"/>
                <w:szCs w:val="22"/>
              </w:rPr>
              <w:t>N/A</w:t>
            </w:r>
          </w:p>
        </w:tc>
      </w:tr>
      <w:tr w:rsidR="00F66A19" w14:paraId="1930000D" w14:textId="77777777">
        <w:trPr>
          <w:trHeight w:val="256"/>
        </w:trPr>
        <w:tc>
          <w:tcPr>
            <w:tcW w:w="10619" w:type="dxa"/>
            <w:gridSpan w:val="2"/>
            <w:shd w:val="clear" w:color="auto" w:fill="0070C0"/>
          </w:tcPr>
          <w:p w14:paraId="249662DA" w14:textId="77777777" w:rsidR="00F66A19" w:rsidRDefault="00000000">
            <w:pPr>
              <w:ind w:left="0" w:hanging="2"/>
              <w:rPr>
                <w:rFonts w:ascii="Arial" w:eastAsia="Arial" w:hAnsi="Arial" w:cs="Arial"/>
                <w:sz w:val="22"/>
                <w:szCs w:val="22"/>
              </w:rPr>
            </w:pPr>
            <w:r>
              <w:rPr>
                <w:rFonts w:ascii="Arial" w:eastAsia="Arial" w:hAnsi="Arial" w:cs="Arial"/>
                <w:b/>
                <w:sz w:val="22"/>
                <w:szCs w:val="22"/>
              </w:rPr>
              <w:t xml:space="preserve">Purpose of role </w:t>
            </w:r>
          </w:p>
          <w:p w14:paraId="385B148C" w14:textId="77777777" w:rsidR="00F66A19" w:rsidRDefault="00F66A19">
            <w:pPr>
              <w:ind w:left="0" w:hanging="2"/>
              <w:rPr>
                <w:rFonts w:ascii="Arial" w:eastAsia="Arial" w:hAnsi="Arial" w:cs="Arial"/>
                <w:sz w:val="22"/>
                <w:szCs w:val="22"/>
              </w:rPr>
            </w:pPr>
          </w:p>
        </w:tc>
      </w:tr>
      <w:tr w:rsidR="00F66A19" w14:paraId="4FDC3563" w14:textId="77777777">
        <w:trPr>
          <w:trHeight w:val="1245"/>
        </w:trPr>
        <w:tc>
          <w:tcPr>
            <w:tcW w:w="10619" w:type="dxa"/>
            <w:gridSpan w:val="2"/>
          </w:tcPr>
          <w:p w14:paraId="617EA73F" w14:textId="77777777" w:rsidR="00F66A19" w:rsidRDefault="00000000">
            <w:pPr>
              <w:ind w:left="0" w:hanging="2"/>
              <w:rPr>
                <w:rFonts w:ascii="Arial" w:eastAsia="Arial" w:hAnsi="Arial" w:cs="Arial"/>
                <w:sz w:val="22"/>
                <w:szCs w:val="22"/>
              </w:rPr>
            </w:pPr>
            <w:r>
              <w:rPr>
                <w:rFonts w:ascii="Arial" w:eastAsia="Arial" w:hAnsi="Arial" w:cs="Arial"/>
                <w:sz w:val="22"/>
                <w:szCs w:val="22"/>
              </w:rPr>
              <w:t>To ensure that all players within the Peterborough United FC Girls Academy receive a positive experience, develop as both people and players and support players to progress onto the next stage of the club’s pathway. This role will particularly focus on the effective physical performance of players, ensuring they are robust enough to deal with training loads and develop the physical conditioning traits to help them succeed in football.</w:t>
            </w:r>
          </w:p>
          <w:p w14:paraId="52E30263" w14:textId="77777777" w:rsidR="00F66A19" w:rsidRDefault="00F66A19">
            <w:pPr>
              <w:ind w:left="0" w:hanging="2"/>
              <w:rPr>
                <w:rFonts w:ascii="Arial" w:eastAsia="Arial" w:hAnsi="Arial" w:cs="Arial"/>
                <w:sz w:val="22"/>
                <w:szCs w:val="22"/>
              </w:rPr>
            </w:pPr>
          </w:p>
          <w:p w14:paraId="69DF7C62" w14:textId="77777777" w:rsidR="00F66A19" w:rsidRDefault="00000000">
            <w:pPr>
              <w:ind w:left="0" w:hanging="2"/>
              <w:rPr>
                <w:rFonts w:ascii="Arial" w:eastAsia="Arial" w:hAnsi="Arial" w:cs="Arial"/>
                <w:sz w:val="22"/>
                <w:szCs w:val="22"/>
              </w:rPr>
            </w:pPr>
            <w:r>
              <w:rPr>
                <w:rFonts w:ascii="Arial" w:eastAsia="Arial" w:hAnsi="Arial" w:cs="Arial"/>
                <w:sz w:val="22"/>
                <w:szCs w:val="22"/>
              </w:rPr>
              <w:t xml:space="preserve">The purpose of the </w:t>
            </w:r>
            <w:proofErr w:type="gramStart"/>
            <w:r>
              <w:rPr>
                <w:rFonts w:ascii="Arial" w:eastAsia="Arial" w:hAnsi="Arial" w:cs="Arial"/>
                <w:sz w:val="22"/>
                <w:szCs w:val="22"/>
              </w:rPr>
              <w:t>girls</w:t>
            </w:r>
            <w:proofErr w:type="gramEnd"/>
            <w:r>
              <w:rPr>
                <w:rFonts w:ascii="Arial" w:eastAsia="Arial" w:hAnsi="Arial" w:cs="Arial"/>
                <w:sz w:val="22"/>
                <w:szCs w:val="22"/>
              </w:rPr>
              <w:t xml:space="preserve"> academy is to ensure the women’s first team have a high number of home grown players.</w:t>
            </w:r>
          </w:p>
          <w:p w14:paraId="3DB3B56F" w14:textId="77777777" w:rsidR="00F66A19" w:rsidRDefault="00F66A19">
            <w:pPr>
              <w:ind w:left="0" w:hanging="2"/>
              <w:rPr>
                <w:rFonts w:ascii="Arial" w:eastAsia="Arial" w:hAnsi="Arial" w:cs="Arial"/>
                <w:sz w:val="22"/>
                <w:szCs w:val="22"/>
              </w:rPr>
            </w:pPr>
          </w:p>
          <w:p w14:paraId="32444A80" w14:textId="77777777" w:rsidR="00F66A19" w:rsidRDefault="00000000">
            <w:pPr>
              <w:ind w:left="0" w:hanging="2"/>
              <w:rPr>
                <w:rFonts w:ascii="Arial" w:eastAsia="Arial" w:hAnsi="Arial" w:cs="Arial"/>
                <w:sz w:val="22"/>
                <w:szCs w:val="22"/>
              </w:rPr>
            </w:pPr>
            <w:r>
              <w:rPr>
                <w:rFonts w:ascii="Arial" w:eastAsia="Arial" w:hAnsi="Arial" w:cs="Arial"/>
                <w:sz w:val="22"/>
                <w:szCs w:val="22"/>
              </w:rPr>
              <w:t>There are opportunities to attend CPD events through representation of the club</w:t>
            </w:r>
          </w:p>
          <w:p w14:paraId="00EAEEEA" w14:textId="77777777" w:rsidR="00F66A19" w:rsidRDefault="00F66A19">
            <w:pPr>
              <w:ind w:left="0" w:hanging="2"/>
              <w:rPr>
                <w:rFonts w:ascii="Arial" w:eastAsia="Arial" w:hAnsi="Arial" w:cs="Arial"/>
                <w:sz w:val="22"/>
                <w:szCs w:val="22"/>
              </w:rPr>
            </w:pPr>
          </w:p>
        </w:tc>
      </w:tr>
    </w:tbl>
    <w:p w14:paraId="4DF90183" w14:textId="77777777" w:rsidR="00F66A19" w:rsidRDefault="00F66A19">
      <w:pPr>
        <w:ind w:left="0" w:hanging="2"/>
        <w:rPr>
          <w:rFonts w:ascii="Arial" w:eastAsia="Arial" w:hAnsi="Arial" w:cs="Arial"/>
          <w:sz w:val="22"/>
          <w:szCs w:val="22"/>
        </w:rPr>
      </w:pPr>
    </w:p>
    <w:tbl>
      <w:tblPr>
        <w:tblStyle w:val="a4"/>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F66A19" w14:paraId="00EB5331" w14:textId="77777777">
        <w:tc>
          <w:tcPr>
            <w:tcW w:w="10598" w:type="dxa"/>
            <w:shd w:val="clear" w:color="auto" w:fill="0070C0"/>
          </w:tcPr>
          <w:p w14:paraId="64BBEF21" w14:textId="77777777" w:rsidR="00F66A19" w:rsidRDefault="00F66A19">
            <w:pPr>
              <w:ind w:left="0" w:hanging="2"/>
              <w:rPr>
                <w:rFonts w:ascii="Arial" w:eastAsia="Arial" w:hAnsi="Arial" w:cs="Arial"/>
                <w:sz w:val="22"/>
                <w:szCs w:val="22"/>
              </w:rPr>
            </w:pPr>
          </w:p>
          <w:p w14:paraId="18D1BE73" w14:textId="77777777" w:rsidR="00F66A19" w:rsidRDefault="00000000">
            <w:pPr>
              <w:ind w:left="0" w:hanging="2"/>
              <w:rPr>
                <w:rFonts w:ascii="Arial" w:eastAsia="Arial" w:hAnsi="Arial" w:cs="Arial"/>
                <w:sz w:val="22"/>
                <w:szCs w:val="22"/>
              </w:rPr>
            </w:pPr>
            <w:r>
              <w:rPr>
                <w:rFonts w:ascii="Arial" w:eastAsia="Arial" w:hAnsi="Arial" w:cs="Arial"/>
                <w:b/>
                <w:sz w:val="22"/>
                <w:szCs w:val="22"/>
              </w:rPr>
              <w:t>Main Duties</w:t>
            </w:r>
          </w:p>
          <w:p w14:paraId="4184061D" w14:textId="77777777" w:rsidR="00F66A19" w:rsidRDefault="00F66A19">
            <w:pPr>
              <w:ind w:left="0" w:hanging="2"/>
              <w:rPr>
                <w:rFonts w:ascii="Arial" w:eastAsia="Arial" w:hAnsi="Arial" w:cs="Arial"/>
                <w:sz w:val="22"/>
                <w:szCs w:val="22"/>
              </w:rPr>
            </w:pPr>
          </w:p>
        </w:tc>
      </w:tr>
      <w:tr w:rsidR="00F66A19" w14:paraId="7374E3DF" w14:textId="77777777">
        <w:trPr>
          <w:trHeight w:val="2117"/>
        </w:trPr>
        <w:tc>
          <w:tcPr>
            <w:tcW w:w="10598" w:type="dxa"/>
          </w:tcPr>
          <w:p w14:paraId="5EE32B4E" w14:textId="77777777" w:rsidR="00F66A19" w:rsidRDefault="00000000">
            <w:pPr>
              <w:ind w:left="0" w:hanging="2"/>
              <w:jc w:val="both"/>
              <w:rPr>
                <w:rFonts w:ascii="Arial" w:eastAsia="Arial" w:hAnsi="Arial" w:cs="Arial"/>
                <w:sz w:val="22"/>
                <w:szCs w:val="22"/>
              </w:rPr>
            </w:pPr>
            <w:r>
              <w:rPr>
                <w:rFonts w:ascii="Arial" w:eastAsia="Arial" w:hAnsi="Arial" w:cs="Arial"/>
                <w:sz w:val="22"/>
                <w:szCs w:val="22"/>
              </w:rPr>
              <w:t>Duties</w:t>
            </w:r>
          </w:p>
          <w:p w14:paraId="4C014B7E" w14:textId="77777777" w:rsidR="00F66A19" w:rsidRDefault="00000000">
            <w:pPr>
              <w:numPr>
                <w:ilvl w:val="0"/>
                <w:numId w:val="5"/>
              </w:numPr>
              <w:ind w:left="0" w:hanging="2"/>
              <w:jc w:val="both"/>
              <w:rPr>
                <w:rFonts w:ascii="Arial" w:eastAsia="Arial" w:hAnsi="Arial" w:cs="Arial"/>
                <w:sz w:val="22"/>
                <w:szCs w:val="22"/>
              </w:rPr>
            </w:pPr>
            <w:r>
              <w:rPr>
                <w:rFonts w:ascii="Arial" w:eastAsia="Arial" w:hAnsi="Arial" w:cs="Arial"/>
                <w:sz w:val="22"/>
                <w:szCs w:val="22"/>
              </w:rPr>
              <w:t>Assist with player load monitoring on both training and match days</w:t>
            </w:r>
          </w:p>
          <w:p w14:paraId="68BA0540" w14:textId="77777777" w:rsidR="00F66A19" w:rsidRDefault="00000000">
            <w:pPr>
              <w:numPr>
                <w:ilvl w:val="0"/>
                <w:numId w:val="5"/>
              </w:numPr>
              <w:ind w:left="0" w:hanging="2"/>
              <w:jc w:val="both"/>
              <w:rPr>
                <w:rFonts w:ascii="Arial" w:eastAsia="Arial" w:hAnsi="Arial" w:cs="Arial"/>
                <w:sz w:val="22"/>
                <w:szCs w:val="22"/>
              </w:rPr>
            </w:pPr>
            <w:r>
              <w:rPr>
                <w:rFonts w:ascii="Arial" w:eastAsia="Arial" w:hAnsi="Arial" w:cs="Arial"/>
                <w:sz w:val="22"/>
                <w:szCs w:val="22"/>
              </w:rPr>
              <w:t xml:space="preserve">Assist with the delivery of training and match day </w:t>
            </w:r>
            <w:proofErr w:type="gramStart"/>
            <w:r>
              <w:rPr>
                <w:rFonts w:ascii="Arial" w:eastAsia="Arial" w:hAnsi="Arial" w:cs="Arial"/>
                <w:sz w:val="22"/>
                <w:szCs w:val="22"/>
              </w:rPr>
              <w:t>warm ups</w:t>
            </w:r>
            <w:proofErr w:type="gramEnd"/>
            <w:r>
              <w:rPr>
                <w:rFonts w:ascii="Arial" w:eastAsia="Arial" w:hAnsi="Arial" w:cs="Arial"/>
                <w:sz w:val="22"/>
                <w:szCs w:val="22"/>
              </w:rPr>
              <w:t xml:space="preserve"> and recovery sessions</w:t>
            </w:r>
          </w:p>
          <w:p w14:paraId="43685858" w14:textId="77777777" w:rsidR="00F66A19" w:rsidRDefault="00000000">
            <w:pPr>
              <w:numPr>
                <w:ilvl w:val="0"/>
                <w:numId w:val="5"/>
              </w:numPr>
              <w:ind w:left="0" w:hanging="2"/>
              <w:jc w:val="both"/>
              <w:rPr>
                <w:rFonts w:ascii="Arial" w:eastAsia="Arial" w:hAnsi="Arial" w:cs="Arial"/>
                <w:sz w:val="22"/>
                <w:szCs w:val="22"/>
              </w:rPr>
            </w:pPr>
            <w:r>
              <w:rPr>
                <w:rFonts w:ascii="Arial" w:eastAsia="Arial" w:hAnsi="Arial" w:cs="Arial"/>
                <w:sz w:val="22"/>
                <w:szCs w:val="22"/>
              </w:rPr>
              <w:t>Assist and deliver both pitch based and gym-based S&amp;C sessions</w:t>
            </w:r>
          </w:p>
          <w:p w14:paraId="1511F79F" w14:textId="77777777" w:rsidR="00F66A19" w:rsidRDefault="00000000">
            <w:pPr>
              <w:numPr>
                <w:ilvl w:val="0"/>
                <w:numId w:val="5"/>
              </w:numPr>
              <w:ind w:left="0" w:hanging="2"/>
              <w:jc w:val="both"/>
              <w:rPr>
                <w:rFonts w:ascii="Arial" w:eastAsia="Arial" w:hAnsi="Arial" w:cs="Arial"/>
                <w:sz w:val="22"/>
                <w:szCs w:val="22"/>
              </w:rPr>
            </w:pPr>
            <w:r>
              <w:rPr>
                <w:rFonts w:ascii="Arial" w:eastAsia="Arial" w:hAnsi="Arial" w:cs="Arial"/>
                <w:sz w:val="22"/>
                <w:szCs w:val="22"/>
              </w:rPr>
              <w:t xml:space="preserve">Assist and monitor player GPS analysis (using OHCOACH </w:t>
            </w:r>
            <w:proofErr w:type="spellStart"/>
            <w:r>
              <w:rPr>
                <w:rFonts w:ascii="Arial" w:eastAsia="Arial" w:hAnsi="Arial" w:cs="Arial"/>
                <w:sz w:val="22"/>
                <w:szCs w:val="22"/>
              </w:rPr>
              <w:t>Fitogether</w:t>
            </w:r>
            <w:proofErr w:type="spellEnd"/>
            <w:r>
              <w:rPr>
                <w:rFonts w:ascii="Arial" w:eastAsia="Arial" w:hAnsi="Arial" w:cs="Arial"/>
                <w:sz w:val="22"/>
                <w:szCs w:val="22"/>
              </w:rPr>
              <w:t xml:space="preserve"> software)</w:t>
            </w:r>
          </w:p>
          <w:p w14:paraId="6D554575" w14:textId="77777777" w:rsidR="00F66A19" w:rsidRDefault="00000000">
            <w:pPr>
              <w:numPr>
                <w:ilvl w:val="0"/>
                <w:numId w:val="5"/>
              </w:numPr>
              <w:ind w:left="0" w:hanging="2"/>
              <w:jc w:val="both"/>
              <w:rPr>
                <w:rFonts w:ascii="Arial" w:eastAsia="Arial" w:hAnsi="Arial" w:cs="Arial"/>
                <w:sz w:val="22"/>
                <w:szCs w:val="22"/>
              </w:rPr>
            </w:pPr>
            <w:r>
              <w:rPr>
                <w:rFonts w:ascii="Arial" w:eastAsia="Arial" w:hAnsi="Arial" w:cs="Arial"/>
                <w:sz w:val="22"/>
                <w:szCs w:val="22"/>
              </w:rPr>
              <w:t>Assist or manage player fitness testing, further providing players input and data analysis using Microsoft Excel</w:t>
            </w:r>
          </w:p>
          <w:p w14:paraId="7B568A45" w14:textId="77777777" w:rsidR="00F66A19" w:rsidRDefault="00000000">
            <w:pPr>
              <w:numPr>
                <w:ilvl w:val="0"/>
                <w:numId w:val="5"/>
              </w:numPr>
              <w:ind w:left="0" w:hanging="2"/>
              <w:jc w:val="both"/>
              <w:rPr>
                <w:rFonts w:ascii="Arial" w:eastAsia="Arial" w:hAnsi="Arial" w:cs="Arial"/>
                <w:sz w:val="22"/>
                <w:szCs w:val="22"/>
              </w:rPr>
            </w:pPr>
            <w:r>
              <w:rPr>
                <w:rFonts w:ascii="Arial" w:eastAsia="Arial" w:hAnsi="Arial" w:cs="Arial"/>
                <w:sz w:val="22"/>
                <w:szCs w:val="22"/>
              </w:rPr>
              <w:t>Adhere to the appropriate framework and management of Sport Science, S&amp;</w:t>
            </w:r>
            <w:proofErr w:type="gramStart"/>
            <w:r>
              <w:rPr>
                <w:rFonts w:ascii="Arial" w:eastAsia="Arial" w:hAnsi="Arial" w:cs="Arial"/>
                <w:sz w:val="22"/>
                <w:szCs w:val="22"/>
              </w:rPr>
              <w:t>C</w:t>
            </w:r>
            <w:proofErr w:type="gramEnd"/>
            <w:r>
              <w:rPr>
                <w:rFonts w:ascii="Arial" w:eastAsia="Arial" w:hAnsi="Arial" w:cs="Arial"/>
                <w:sz w:val="22"/>
                <w:szCs w:val="22"/>
              </w:rPr>
              <w:t xml:space="preserve"> and training facilities</w:t>
            </w:r>
          </w:p>
          <w:p w14:paraId="42036124" w14:textId="77777777" w:rsidR="00F66A19" w:rsidRDefault="00000000">
            <w:pPr>
              <w:numPr>
                <w:ilvl w:val="0"/>
                <w:numId w:val="5"/>
              </w:numPr>
              <w:ind w:left="0" w:hanging="2"/>
              <w:jc w:val="both"/>
              <w:rPr>
                <w:rFonts w:ascii="Arial" w:eastAsia="Arial" w:hAnsi="Arial" w:cs="Arial"/>
                <w:sz w:val="22"/>
                <w:szCs w:val="22"/>
              </w:rPr>
            </w:pPr>
            <w:r>
              <w:rPr>
                <w:rFonts w:ascii="Arial" w:eastAsia="Arial" w:hAnsi="Arial" w:cs="Arial"/>
                <w:sz w:val="22"/>
                <w:szCs w:val="22"/>
              </w:rPr>
              <w:t>Support the development of a positive culture within the academy</w:t>
            </w:r>
          </w:p>
          <w:p w14:paraId="16B28775" w14:textId="77777777" w:rsidR="00F66A19" w:rsidRDefault="00000000">
            <w:pPr>
              <w:numPr>
                <w:ilvl w:val="0"/>
                <w:numId w:val="5"/>
              </w:numPr>
              <w:ind w:left="0" w:hanging="2"/>
              <w:jc w:val="both"/>
              <w:rPr>
                <w:rFonts w:ascii="Arial" w:eastAsia="Arial" w:hAnsi="Arial" w:cs="Arial"/>
                <w:sz w:val="22"/>
                <w:szCs w:val="22"/>
              </w:rPr>
            </w:pPr>
            <w:proofErr w:type="gramStart"/>
            <w:r>
              <w:rPr>
                <w:rFonts w:ascii="Arial" w:eastAsia="Arial" w:hAnsi="Arial" w:cs="Arial"/>
                <w:sz w:val="22"/>
                <w:szCs w:val="22"/>
              </w:rPr>
              <w:t>Maintain a safe environment for everyone at all times</w:t>
            </w:r>
            <w:proofErr w:type="gramEnd"/>
          </w:p>
          <w:p w14:paraId="5A036420" w14:textId="77777777" w:rsidR="00F66A19" w:rsidRDefault="00000000">
            <w:pPr>
              <w:numPr>
                <w:ilvl w:val="0"/>
                <w:numId w:val="5"/>
              </w:numPr>
              <w:ind w:left="0" w:hanging="2"/>
              <w:jc w:val="both"/>
              <w:rPr>
                <w:rFonts w:ascii="Arial" w:eastAsia="Arial" w:hAnsi="Arial" w:cs="Arial"/>
                <w:sz w:val="22"/>
                <w:szCs w:val="22"/>
              </w:rPr>
            </w:pPr>
            <w:r>
              <w:rPr>
                <w:rFonts w:ascii="Arial" w:eastAsia="Arial" w:hAnsi="Arial" w:cs="Arial"/>
                <w:sz w:val="22"/>
                <w:szCs w:val="22"/>
              </w:rPr>
              <w:t>Collaborate with other staff to develop a progressive learning environment</w:t>
            </w:r>
          </w:p>
          <w:p w14:paraId="4F250A8C" w14:textId="77777777" w:rsidR="00F66A19" w:rsidRDefault="00F66A19">
            <w:pPr>
              <w:ind w:left="0" w:hanging="2"/>
              <w:jc w:val="both"/>
              <w:rPr>
                <w:rFonts w:ascii="Arial" w:eastAsia="Arial" w:hAnsi="Arial" w:cs="Arial"/>
                <w:sz w:val="22"/>
                <w:szCs w:val="22"/>
              </w:rPr>
            </w:pPr>
          </w:p>
          <w:p w14:paraId="5B127E6A" w14:textId="77777777" w:rsidR="00F66A19" w:rsidRDefault="00000000">
            <w:pPr>
              <w:ind w:left="0" w:hanging="2"/>
              <w:jc w:val="both"/>
              <w:rPr>
                <w:rFonts w:ascii="Arial" w:eastAsia="Arial" w:hAnsi="Arial" w:cs="Arial"/>
                <w:sz w:val="22"/>
                <w:szCs w:val="22"/>
              </w:rPr>
            </w:pPr>
            <w:r>
              <w:rPr>
                <w:rFonts w:ascii="Arial" w:eastAsia="Arial" w:hAnsi="Arial" w:cs="Arial"/>
                <w:sz w:val="22"/>
                <w:szCs w:val="22"/>
              </w:rPr>
              <w:t xml:space="preserve">Other responsibilities </w:t>
            </w:r>
          </w:p>
          <w:p w14:paraId="6F889560" w14:textId="77777777" w:rsidR="00F66A19" w:rsidRDefault="00000000">
            <w:pPr>
              <w:numPr>
                <w:ilvl w:val="0"/>
                <w:numId w:val="4"/>
              </w:numPr>
              <w:ind w:left="0" w:hanging="2"/>
              <w:jc w:val="both"/>
              <w:rPr>
                <w:rFonts w:ascii="Arial" w:eastAsia="Arial" w:hAnsi="Arial" w:cs="Arial"/>
                <w:sz w:val="22"/>
                <w:szCs w:val="22"/>
              </w:rPr>
            </w:pPr>
            <w:r>
              <w:rPr>
                <w:rFonts w:ascii="Arial" w:eastAsia="Arial" w:hAnsi="Arial" w:cs="Arial"/>
                <w:sz w:val="22"/>
                <w:szCs w:val="22"/>
              </w:rPr>
              <w:t>Be available to travel to other sites outside of their region (if required)</w:t>
            </w:r>
          </w:p>
          <w:p w14:paraId="65D78127" w14:textId="77777777" w:rsidR="00F66A19" w:rsidRDefault="00000000">
            <w:pPr>
              <w:numPr>
                <w:ilvl w:val="0"/>
                <w:numId w:val="5"/>
              </w:numPr>
              <w:ind w:left="0" w:hanging="2"/>
              <w:jc w:val="both"/>
              <w:rPr>
                <w:rFonts w:ascii="Arial" w:eastAsia="Arial" w:hAnsi="Arial" w:cs="Arial"/>
                <w:sz w:val="22"/>
                <w:szCs w:val="22"/>
              </w:rPr>
            </w:pPr>
            <w:r>
              <w:rPr>
                <w:rFonts w:ascii="Arial" w:eastAsia="Arial" w:hAnsi="Arial" w:cs="Arial"/>
                <w:sz w:val="22"/>
                <w:szCs w:val="22"/>
              </w:rPr>
              <w:t xml:space="preserve">Be aware of the PUFC policies, procedures &amp; best practise so that concerns of non-compliance can be raised at all times </w:t>
            </w:r>
            <w:proofErr w:type="gramStart"/>
            <w:r>
              <w:rPr>
                <w:rFonts w:ascii="Arial" w:eastAsia="Arial" w:hAnsi="Arial" w:cs="Arial"/>
                <w:sz w:val="22"/>
                <w:szCs w:val="22"/>
              </w:rPr>
              <w:t>e.g.</w:t>
            </w:r>
            <w:proofErr w:type="gramEnd"/>
            <w:r>
              <w:rPr>
                <w:rFonts w:ascii="Arial" w:eastAsia="Arial" w:hAnsi="Arial" w:cs="Arial"/>
                <w:sz w:val="22"/>
                <w:szCs w:val="22"/>
              </w:rPr>
              <w:t xml:space="preserve"> Safeguarding, Inclusion, Diversity</w:t>
            </w:r>
          </w:p>
          <w:p w14:paraId="1782A9FC" w14:textId="77777777" w:rsidR="00F66A19" w:rsidRDefault="00000000">
            <w:pPr>
              <w:numPr>
                <w:ilvl w:val="0"/>
                <w:numId w:val="5"/>
              </w:numPr>
              <w:ind w:left="0" w:hanging="2"/>
              <w:jc w:val="both"/>
              <w:rPr>
                <w:rFonts w:ascii="Arial" w:eastAsia="Arial" w:hAnsi="Arial" w:cs="Arial"/>
                <w:sz w:val="22"/>
                <w:szCs w:val="22"/>
              </w:rPr>
            </w:pPr>
            <w:r>
              <w:rPr>
                <w:rFonts w:ascii="Arial" w:eastAsia="Arial" w:hAnsi="Arial" w:cs="Arial"/>
                <w:sz w:val="22"/>
                <w:szCs w:val="22"/>
              </w:rPr>
              <w:t>Work within the company processes (People, Finance, Training, Estates and Marketing Team). Seek advice &amp; guidance if required ensuring employees and processes work seamlessly together</w:t>
            </w:r>
          </w:p>
          <w:p w14:paraId="0ABFE2D8" w14:textId="77777777" w:rsidR="00F66A19" w:rsidRDefault="00000000">
            <w:pPr>
              <w:numPr>
                <w:ilvl w:val="0"/>
                <w:numId w:val="5"/>
              </w:numPr>
              <w:ind w:left="0" w:hanging="2"/>
              <w:jc w:val="both"/>
              <w:rPr>
                <w:rFonts w:ascii="Arial" w:eastAsia="Arial" w:hAnsi="Arial" w:cs="Arial"/>
                <w:sz w:val="22"/>
                <w:szCs w:val="22"/>
              </w:rPr>
            </w:pPr>
            <w:r>
              <w:rPr>
                <w:rFonts w:ascii="Arial" w:eastAsia="Arial" w:hAnsi="Arial" w:cs="Arial"/>
                <w:sz w:val="22"/>
                <w:szCs w:val="22"/>
              </w:rPr>
              <w:t xml:space="preserve">Always ensure GDPR compliance </w:t>
            </w:r>
          </w:p>
          <w:p w14:paraId="7E6E3814" w14:textId="77777777" w:rsidR="00F66A19" w:rsidRDefault="00000000">
            <w:pPr>
              <w:numPr>
                <w:ilvl w:val="0"/>
                <w:numId w:val="5"/>
              </w:numPr>
              <w:ind w:left="0" w:hanging="2"/>
              <w:jc w:val="both"/>
              <w:rPr>
                <w:rFonts w:ascii="Arial" w:eastAsia="Arial" w:hAnsi="Arial" w:cs="Arial"/>
                <w:sz w:val="22"/>
                <w:szCs w:val="22"/>
              </w:rPr>
            </w:pPr>
            <w:r>
              <w:rPr>
                <w:rFonts w:ascii="Arial" w:eastAsia="Arial" w:hAnsi="Arial" w:cs="Arial"/>
                <w:sz w:val="22"/>
                <w:szCs w:val="22"/>
              </w:rPr>
              <w:t xml:space="preserve">Attend meetings, </w:t>
            </w:r>
            <w:proofErr w:type="gramStart"/>
            <w:r>
              <w:rPr>
                <w:rFonts w:ascii="Arial" w:eastAsia="Arial" w:hAnsi="Arial" w:cs="Arial"/>
                <w:sz w:val="22"/>
                <w:szCs w:val="22"/>
              </w:rPr>
              <w:t>training</w:t>
            </w:r>
            <w:proofErr w:type="gramEnd"/>
            <w:r>
              <w:rPr>
                <w:rFonts w:ascii="Arial" w:eastAsia="Arial" w:hAnsi="Arial" w:cs="Arial"/>
                <w:sz w:val="22"/>
                <w:szCs w:val="22"/>
              </w:rPr>
              <w:t xml:space="preserve"> and professional updating as and when required</w:t>
            </w:r>
          </w:p>
          <w:p w14:paraId="656A5FA2" w14:textId="77777777" w:rsidR="00F66A19" w:rsidRDefault="00000000">
            <w:pPr>
              <w:numPr>
                <w:ilvl w:val="0"/>
                <w:numId w:val="5"/>
              </w:numPr>
              <w:ind w:left="0" w:hanging="2"/>
              <w:jc w:val="both"/>
              <w:rPr>
                <w:rFonts w:ascii="Arial" w:eastAsia="Arial" w:hAnsi="Arial" w:cs="Arial"/>
                <w:sz w:val="22"/>
                <w:szCs w:val="22"/>
              </w:rPr>
            </w:pPr>
            <w:r>
              <w:rPr>
                <w:rFonts w:ascii="Arial" w:eastAsia="Arial" w:hAnsi="Arial" w:cs="Arial"/>
                <w:sz w:val="22"/>
                <w:szCs w:val="22"/>
              </w:rPr>
              <w:t>To adhere to existing working practices, methods, procedures, undertake relevant training and development activities and to respond positively to new and alternative systems.</w:t>
            </w:r>
          </w:p>
          <w:p w14:paraId="3CE3BA2B" w14:textId="77777777" w:rsidR="00F66A19" w:rsidRDefault="00000000">
            <w:pPr>
              <w:numPr>
                <w:ilvl w:val="0"/>
                <w:numId w:val="1"/>
              </w:numPr>
              <w:ind w:left="0" w:hanging="2"/>
              <w:jc w:val="both"/>
              <w:rPr>
                <w:rFonts w:ascii="Arial" w:eastAsia="Arial" w:hAnsi="Arial" w:cs="Arial"/>
                <w:sz w:val="22"/>
                <w:szCs w:val="22"/>
              </w:rPr>
            </w:pPr>
            <w:r>
              <w:rPr>
                <w:rFonts w:ascii="Arial" w:eastAsia="Arial" w:hAnsi="Arial" w:cs="Arial"/>
                <w:sz w:val="22"/>
                <w:szCs w:val="22"/>
              </w:rPr>
              <w:t>To maintain confidentiality and observe data protection and associated guidelines where appropriate.</w:t>
            </w:r>
          </w:p>
          <w:p w14:paraId="0769E82E" w14:textId="77777777" w:rsidR="00F66A19" w:rsidRDefault="00000000">
            <w:pPr>
              <w:numPr>
                <w:ilvl w:val="0"/>
                <w:numId w:val="1"/>
              </w:numPr>
              <w:ind w:left="0" w:hanging="2"/>
              <w:jc w:val="both"/>
              <w:rPr>
                <w:rFonts w:ascii="Arial" w:eastAsia="Arial" w:hAnsi="Arial" w:cs="Arial"/>
                <w:sz w:val="22"/>
                <w:szCs w:val="22"/>
              </w:rPr>
            </w:pPr>
            <w:r>
              <w:rPr>
                <w:rFonts w:ascii="Arial" w:eastAsia="Arial" w:hAnsi="Arial" w:cs="Arial"/>
                <w:sz w:val="22"/>
                <w:szCs w:val="22"/>
              </w:rPr>
              <w:t>Self-assess and work on own personal and professional development</w:t>
            </w:r>
          </w:p>
          <w:p w14:paraId="04FCD70D" w14:textId="77777777" w:rsidR="00F66A19" w:rsidRDefault="00F66A19">
            <w:pPr>
              <w:ind w:left="0" w:hanging="2"/>
              <w:rPr>
                <w:rFonts w:ascii="Arial" w:eastAsia="Arial" w:hAnsi="Arial" w:cs="Arial"/>
                <w:sz w:val="22"/>
                <w:szCs w:val="22"/>
              </w:rPr>
            </w:pPr>
          </w:p>
          <w:p w14:paraId="72D2B2E2" w14:textId="77777777" w:rsidR="00F66A19" w:rsidRDefault="00000000">
            <w:pPr>
              <w:ind w:left="0" w:hanging="2"/>
              <w:rPr>
                <w:rFonts w:ascii="Arial" w:eastAsia="Arial" w:hAnsi="Arial" w:cs="Arial"/>
                <w:sz w:val="22"/>
                <w:szCs w:val="22"/>
              </w:rPr>
            </w:pPr>
            <w:r>
              <w:rPr>
                <w:rFonts w:ascii="Arial" w:eastAsia="Arial" w:hAnsi="Arial" w:cs="Arial"/>
                <w:sz w:val="22"/>
                <w:szCs w:val="22"/>
              </w:rPr>
              <w:t>In addition to these responsibilities carry out such duties as may reasonably be required. The above duties are a guide to the nature of the work required &amp; are not intended to reflect all tasks associated within the role.</w:t>
            </w:r>
          </w:p>
          <w:p w14:paraId="18258BE7" w14:textId="77777777" w:rsidR="00F66A19" w:rsidRDefault="00F66A19">
            <w:pPr>
              <w:ind w:left="0" w:hanging="2"/>
              <w:jc w:val="both"/>
              <w:rPr>
                <w:rFonts w:ascii="Arial" w:eastAsia="Arial" w:hAnsi="Arial" w:cs="Arial"/>
                <w:sz w:val="22"/>
                <w:szCs w:val="22"/>
              </w:rPr>
            </w:pPr>
          </w:p>
        </w:tc>
      </w:tr>
    </w:tbl>
    <w:p w14:paraId="6656E2BD" w14:textId="77777777" w:rsidR="00F66A19" w:rsidRDefault="00F66A19">
      <w:pPr>
        <w:ind w:left="0" w:hanging="2"/>
        <w:rPr>
          <w:rFonts w:ascii="Arial" w:eastAsia="Arial" w:hAnsi="Arial" w:cs="Arial"/>
          <w:sz w:val="22"/>
          <w:szCs w:val="22"/>
        </w:rPr>
      </w:pPr>
    </w:p>
    <w:tbl>
      <w:tblPr>
        <w:tblStyle w:val="a5"/>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F66A19" w14:paraId="652ED108" w14:textId="77777777">
        <w:tc>
          <w:tcPr>
            <w:tcW w:w="10598" w:type="dxa"/>
          </w:tcPr>
          <w:p w14:paraId="2E4548E6" w14:textId="77777777" w:rsidR="00F66A19" w:rsidRDefault="00000000">
            <w:pPr>
              <w:ind w:left="0" w:hanging="2"/>
              <w:jc w:val="center"/>
              <w:rPr>
                <w:rFonts w:ascii="Arial" w:eastAsia="Arial" w:hAnsi="Arial" w:cs="Arial"/>
                <w:sz w:val="22"/>
                <w:szCs w:val="22"/>
              </w:rPr>
            </w:pPr>
            <w:r>
              <w:rPr>
                <w:rFonts w:ascii="Arial" w:eastAsia="Arial" w:hAnsi="Arial" w:cs="Arial"/>
                <w:b/>
                <w:sz w:val="22"/>
                <w:szCs w:val="22"/>
              </w:rPr>
              <w:t>Person Specification</w:t>
            </w:r>
          </w:p>
          <w:p w14:paraId="330A6A09" w14:textId="77777777" w:rsidR="00F66A19" w:rsidRDefault="00F66A19">
            <w:pPr>
              <w:ind w:left="0" w:hanging="2"/>
              <w:rPr>
                <w:rFonts w:ascii="Arial" w:eastAsia="Arial" w:hAnsi="Arial" w:cs="Arial"/>
                <w:sz w:val="22"/>
                <w:szCs w:val="22"/>
              </w:rPr>
            </w:pPr>
          </w:p>
          <w:p w14:paraId="3192A3E0" w14:textId="77777777" w:rsidR="00F66A19" w:rsidRDefault="00000000">
            <w:pPr>
              <w:ind w:left="0" w:hanging="2"/>
              <w:jc w:val="both"/>
              <w:rPr>
                <w:rFonts w:ascii="Arial" w:eastAsia="Arial" w:hAnsi="Arial" w:cs="Arial"/>
                <w:sz w:val="22"/>
                <w:szCs w:val="22"/>
              </w:rPr>
            </w:pPr>
            <w:r>
              <w:rPr>
                <w:rFonts w:ascii="Arial" w:eastAsia="Arial" w:hAnsi="Arial" w:cs="Arial"/>
                <w:sz w:val="22"/>
                <w:szCs w:val="22"/>
              </w:rPr>
              <w:t xml:space="preserve">These are the attributes you need to be considered for this role. All criteria are essential unless stated as desirable only. To be considered for working at PUFC we expect you to share and demonstrate Our Values. These are a key part to you getting the most out of work at Peterborough United Football Club. </w:t>
            </w:r>
          </w:p>
          <w:p w14:paraId="61A5A296" w14:textId="77777777" w:rsidR="00F66A19" w:rsidRDefault="00F66A19">
            <w:pPr>
              <w:ind w:left="0" w:hanging="2"/>
              <w:jc w:val="both"/>
              <w:rPr>
                <w:rFonts w:ascii="Arial" w:eastAsia="Arial" w:hAnsi="Arial" w:cs="Arial"/>
                <w:sz w:val="22"/>
                <w:szCs w:val="22"/>
              </w:rPr>
            </w:pPr>
          </w:p>
          <w:p w14:paraId="2A5B4902" w14:textId="77777777" w:rsidR="00F66A19" w:rsidRDefault="00F66A19">
            <w:pPr>
              <w:ind w:left="0" w:hanging="2"/>
              <w:jc w:val="both"/>
              <w:rPr>
                <w:rFonts w:ascii="Arial" w:eastAsia="Arial" w:hAnsi="Arial" w:cs="Arial"/>
                <w:sz w:val="22"/>
                <w:szCs w:val="22"/>
              </w:rPr>
            </w:pPr>
          </w:p>
          <w:p w14:paraId="0B0C9684" w14:textId="77777777" w:rsidR="00F66A19" w:rsidRDefault="00000000">
            <w:pPr>
              <w:ind w:left="0" w:hanging="2"/>
              <w:jc w:val="both"/>
              <w:rPr>
                <w:rFonts w:ascii="Arial" w:eastAsia="Arial" w:hAnsi="Arial" w:cs="Arial"/>
                <w:sz w:val="22"/>
                <w:szCs w:val="22"/>
              </w:rPr>
            </w:pPr>
            <w:r>
              <w:rPr>
                <w:rFonts w:ascii="Arial" w:eastAsia="Arial" w:hAnsi="Arial" w:cs="Arial"/>
                <w:b/>
                <w:sz w:val="21"/>
                <w:szCs w:val="21"/>
              </w:rPr>
              <w:t>Experience &amp; Qualifications</w:t>
            </w:r>
          </w:p>
          <w:p w14:paraId="7CF6EFAF" w14:textId="77777777" w:rsidR="00F66A19" w:rsidRDefault="00F66A19">
            <w:pPr>
              <w:pBdr>
                <w:top w:val="nil"/>
                <w:left w:val="nil"/>
                <w:bottom w:val="nil"/>
                <w:right w:val="nil"/>
                <w:between w:val="nil"/>
              </w:pBdr>
              <w:spacing w:line="240" w:lineRule="auto"/>
              <w:ind w:left="0" w:hanging="2"/>
              <w:rPr>
                <w:rFonts w:ascii="Arial" w:eastAsia="Arial" w:hAnsi="Arial" w:cs="Arial"/>
                <w:color w:val="000000"/>
                <w:sz w:val="21"/>
                <w:szCs w:val="21"/>
              </w:rPr>
            </w:pPr>
          </w:p>
          <w:p w14:paraId="28561372" w14:textId="77777777" w:rsidR="00F66A19" w:rsidRDefault="00000000">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FA DBS check</w:t>
            </w:r>
          </w:p>
          <w:p w14:paraId="0934D475" w14:textId="77777777" w:rsidR="00F66A19" w:rsidRDefault="00000000">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FA Safeguarding Children Workshop</w:t>
            </w:r>
          </w:p>
          <w:p w14:paraId="4AC75063" w14:textId="77777777" w:rsidR="00F66A19" w:rsidRDefault="00000000">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sz w:val="22"/>
                <w:szCs w:val="22"/>
              </w:rPr>
              <w:t>Studying or graduated an undergraduate or postgraduate degree in BSc Sports Science or relevant degree</w:t>
            </w:r>
          </w:p>
          <w:p w14:paraId="5B63D588" w14:textId="77777777" w:rsidR="00F66A19" w:rsidRDefault="00000000">
            <w:pPr>
              <w:numPr>
                <w:ilvl w:val="0"/>
                <w:numId w:val="2"/>
              </w:num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Applied knowledge of team sport environments</w:t>
            </w:r>
          </w:p>
          <w:p w14:paraId="2003AE01" w14:textId="77777777" w:rsidR="00F66A19" w:rsidRDefault="00000000">
            <w:pPr>
              <w:numPr>
                <w:ilvl w:val="0"/>
                <w:numId w:val="2"/>
              </w:num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Previous experience of working within team sports or football (desirable)</w:t>
            </w:r>
          </w:p>
          <w:p w14:paraId="48372FE8" w14:textId="77777777" w:rsidR="00F66A19" w:rsidRDefault="00000000">
            <w:pPr>
              <w:numPr>
                <w:ilvl w:val="0"/>
                <w:numId w:val="2"/>
              </w:num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Hold or be working towards UKSCA accreditation (desirable)</w:t>
            </w:r>
          </w:p>
          <w:p w14:paraId="0835C56E" w14:textId="77777777" w:rsidR="00F66A19" w:rsidRDefault="00000000">
            <w:pPr>
              <w:numPr>
                <w:ilvl w:val="0"/>
                <w:numId w:val="2"/>
              </w:num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FA Level 1 (IFAF) First Aid qualification (desirable)</w:t>
            </w:r>
          </w:p>
          <w:p w14:paraId="11E3C0E4" w14:textId="77777777" w:rsidR="00F66A19" w:rsidRDefault="00F66A19">
            <w:pPr>
              <w:pBdr>
                <w:top w:val="nil"/>
                <w:left w:val="nil"/>
                <w:bottom w:val="nil"/>
                <w:right w:val="nil"/>
                <w:between w:val="nil"/>
              </w:pBdr>
              <w:spacing w:line="240" w:lineRule="auto"/>
              <w:ind w:left="0" w:hanging="2"/>
              <w:jc w:val="both"/>
              <w:rPr>
                <w:rFonts w:ascii="Arial" w:eastAsia="Arial" w:hAnsi="Arial" w:cs="Arial"/>
                <w:sz w:val="22"/>
                <w:szCs w:val="22"/>
              </w:rPr>
            </w:pPr>
          </w:p>
          <w:p w14:paraId="696B9995" w14:textId="77777777" w:rsidR="00F66A19" w:rsidRDefault="00000000">
            <w:pPr>
              <w:ind w:left="0" w:hanging="2"/>
              <w:jc w:val="both"/>
              <w:rPr>
                <w:rFonts w:ascii="Arial" w:eastAsia="Arial" w:hAnsi="Arial" w:cs="Arial"/>
                <w:b/>
              </w:rPr>
            </w:pPr>
            <w:r>
              <w:rPr>
                <w:rFonts w:ascii="Arial" w:eastAsia="Arial" w:hAnsi="Arial" w:cs="Arial"/>
                <w:b/>
              </w:rPr>
              <w:t>Skills and personal attributes</w:t>
            </w:r>
          </w:p>
          <w:p w14:paraId="5FEFD027" w14:textId="77777777" w:rsidR="00F66A19" w:rsidRDefault="00000000">
            <w:pPr>
              <w:numPr>
                <w:ilvl w:val="0"/>
                <w:numId w:val="2"/>
              </w:numPr>
              <w:ind w:left="0" w:hanging="2"/>
              <w:jc w:val="both"/>
              <w:rPr>
                <w:rFonts w:ascii="Arial" w:eastAsia="Arial" w:hAnsi="Arial" w:cs="Arial"/>
                <w:sz w:val="22"/>
                <w:szCs w:val="22"/>
              </w:rPr>
            </w:pPr>
            <w:r>
              <w:rPr>
                <w:rFonts w:ascii="Arial" w:eastAsia="Arial" w:hAnsi="Arial" w:cs="Arial"/>
                <w:sz w:val="22"/>
                <w:szCs w:val="22"/>
              </w:rPr>
              <w:t>Excellent communication skills and the ability to adapt your work ethic professionally</w:t>
            </w:r>
          </w:p>
          <w:p w14:paraId="0E115F02" w14:textId="77777777" w:rsidR="00F66A19" w:rsidRDefault="00000000">
            <w:pPr>
              <w:numPr>
                <w:ilvl w:val="0"/>
                <w:numId w:val="3"/>
              </w:numPr>
              <w:ind w:left="0" w:hanging="2"/>
              <w:jc w:val="both"/>
              <w:rPr>
                <w:rFonts w:ascii="Arial" w:eastAsia="Arial" w:hAnsi="Arial" w:cs="Arial"/>
                <w:sz w:val="22"/>
                <w:szCs w:val="22"/>
              </w:rPr>
            </w:pPr>
            <w:r>
              <w:rPr>
                <w:rFonts w:ascii="Arial" w:eastAsia="Arial" w:hAnsi="Arial" w:cs="Arial"/>
                <w:sz w:val="22"/>
                <w:szCs w:val="22"/>
              </w:rPr>
              <w:t>Well-presented and professional</w:t>
            </w:r>
          </w:p>
          <w:p w14:paraId="4B768659" w14:textId="77777777" w:rsidR="00F66A19" w:rsidRDefault="00000000">
            <w:pPr>
              <w:numPr>
                <w:ilvl w:val="0"/>
                <w:numId w:val="3"/>
              </w:numPr>
              <w:ind w:left="0" w:hanging="2"/>
              <w:jc w:val="both"/>
              <w:rPr>
                <w:rFonts w:ascii="Arial" w:eastAsia="Arial" w:hAnsi="Arial" w:cs="Arial"/>
                <w:sz w:val="22"/>
                <w:szCs w:val="22"/>
              </w:rPr>
            </w:pPr>
            <w:r>
              <w:rPr>
                <w:rFonts w:ascii="Arial" w:eastAsia="Arial" w:hAnsi="Arial" w:cs="Arial"/>
                <w:sz w:val="22"/>
                <w:szCs w:val="22"/>
              </w:rPr>
              <w:t>Ability to travel to various sites</w:t>
            </w:r>
          </w:p>
          <w:p w14:paraId="1D0CEE22" w14:textId="77777777" w:rsidR="00F66A19" w:rsidRDefault="00000000">
            <w:pPr>
              <w:numPr>
                <w:ilvl w:val="0"/>
                <w:numId w:val="3"/>
              </w:numPr>
              <w:ind w:left="0" w:hanging="2"/>
              <w:jc w:val="both"/>
              <w:rPr>
                <w:rFonts w:ascii="Arial" w:eastAsia="Arial" w:hAnsi="Arial" w:cs="Arial"/>
                <w:sz w:val="22"/>
                <w:szCs w:val="22"/>
              </w:rPr>
            </w:pPr>
            <w:r>
              <w:rPr>
                <w:rFonts w:ascii="Arial" w:eastAsia="Arial" w:hAnsi="Arial" w:cs="Arial"/>
                <w:sz w:val="22"/>
                <w:szCs w:val="22"/>
              </w:rPr>
              <w:t xml:space="preserve">Ability to build excellent working relationships with managers, </w:t>
            </w:r>
            <w:proofErr w:type="gramStart"/>
            <w:r>
              <w:rPr>
                <w:rFonts w:ascii="Arial" w:eastAsia="Arial" w:hAnsi="Arial" w:cs="Arial"/>
                <w:sz w:val="22"/>
                <w:szCs w:val="22"/>
              </w:rPr>
              <w:t>colleagues</w:t>
            </w:r>
            <w:proofErr w:type="gramEnd"/>
            <w:r>
              <w:rPr>
                <w:rFonts w:ascii="Arial" w:eastAsia="Arial" w:hAnsi="Arial" w:cs="Arial"/>
                <w:sz w:val="22"/>
                <w:szCs w:val="22"/>
              </w:rPr>
              <w:t xml:space="preserve"> and staff</w:t>
            </w:r>
          </w:p>
          <w:p w14:paraId="1418541D" w14:textId="77777777" w:rsidR="00F66A19" w:rsidRDefault="00000000">
            <w:pPr>
              <w:numPr>
                <w:ilvl w:val="0"/>
                <w:numId w:val="3"/>
              </w:numPr>
              <w:ind w:left="0" w:hanging="2"/>
              <w:jc w:val="both"/>
              <w:rPr>
                <w:rFonts w:ascii="Arial" w:eastAsia="Arial" w:hAnsi="Arial" w:cs="Arial"/>
                <w:sz w:val="22"/>
                <w:szCs w:val="22"/>
              </w:rPr>
            </w:pPr>
            <w:r>
              <w:rPr>
                <w:rFonts w:ascii="Arial" w:eastAsia="Arial" w:hAnsi="Arial" w:cs="Arial"/>
                <w:sz w:val="22"/>
                <w:szCs w:val="22"/>
              </w:rPr>
              <w:t>High level of integrity and discretion</w:t>
            </w:r>
          </w:p>
          <w:p w14:paraId="045F9423" w14:textId="77777777" w:rsidR="00F66A19" w:rsidRDefault="00000000">
            <w:pPr>
              <w:numPr>
                <w:ilvl w:val="0"/>
                <w:numId w:val="3"/>
              </w:numPr>
              <w:ind w:left="0" w:hanging="2"/>
              <w:jc w:val="both"/>
              <w:rPr>
                <w:rFonts w:ascii="Arial" w:eastAsia="Arial" w:hAnsi="Arial" w:cs="Arial"/>
                <w:sz w:val="22"/>
                <w:szCs w:val="22"/>
              </w:rPr>
            </w:pPr>
            <w:r>
              <w:rPr>
                <w:rFonts w:ascii="Arial" w:eastAsia="Arial" w:hAnsi="Arial" w:cs="Arial"/>
                <w:sz w:val="22"/>
                <w:szCs w:val="22"/>
              </w:rPr>
              <w:t>Strong work ethic with a can-do attitude with drive and self-motivation</w:t>
            </w:r>
          </w:p>
          <w:p w14:paraId="61C2ADA6" w14:textId="77777777" w:rsidR="00F66A19" w:rsidRDefault="00000000">
            <w:pPr>
              <w:numPr>
                <w:ilvl w:val="0"/>
                <w:numId w:val="3"/>
              </w:numPr>
              <w:ind w:left="0" w:hanging="2"/>
              <w:jc w:val="both"/>
              <w:rPr>
                <w:rFonts w:ascii="Arial" w:eastAsia="Arial" w:hAnsi="Arial" w:cs="Arial"/>
                <w:sz w:val="22"/>
                <w:szCs w:val="22"/>
              </w:rPr>
            </w:pPr>
            <w:r>
              <w:rPr>
                <w:rFonts w:ascii="Arial" w:eastAsia="Arial" w:hAnsi="Arial" w:cs="Arial"/>
                <w:sz w:val="22"/>
                <w:szCs w:val="22"/>
              </w:rPr>
              <w:t>Ability to use communication platforms chosen by centre manager</w:t>
            </w:r>
          </w:p>
          <w:p w14:paraId="048C9638" w14:textId="77777777" w:rsidR="00F66A19" w:rsidRDefault="00000000">
            <w:pPr>
              <w:numPr>
                <w:ilvl w:val="0"/>
                <w:numId w:val="3"/>
              </w:numPr>
              <w:ind w:left="0" w:hanging="2"/>
              <w:jc w:val="both"/>
              <w:rPr>
                <w:rFonts w:ascii="Arial" w:eastAsia="Arial" w:hAnsi="Arial" w:cs="Arial"/>
                <w:sz w:val="22"/>
                <w:szCs w:val="22"/>
              </w:rPr>
            </w:pPr>
            <w:r>
              <w:rPr>
                <w:rFonts w:ascii="Arial" w:eastAsia="Arial" w:hAnsi="Arial" w:cs="Arial"/>
                <w:sz w:val="22"/>
                <w:szCs w:val="22"/>
              </w:rPr>
              <w:t>Accuracy and attention to detail including good written and verbal skills.</w:t>
            </w:r>
          </w:p>
          <w:p w14:paraId="206B9ED0" w14:textId="77777777" w:rsidR="00F66A19" w:rsidRDefault="00000000">
            <w:pPr>
              <w:numPr>
                <w:ilvl w:val="0"/>
                <w:numId w:val="3"/>
              </w:numPr>
              <w:ind w:left="0" w:hanging="2"/>
              <w:jc w:val="both"/>
              <w:rPr>
                <w:rFonts w:ascii="Arial" w:eastAsia="Arial" w:hAnsi="Arial" w:cs="Arial"/>
                <w:sz w:val="22"/>
                <w:szCs w:val="22"/>
              </w:rPr>
            </w:pPr>
            <w:r>
              <w:rPr>
                <w:rFonts w:ascii="Arial" w:eastAsia="Arial" w:hAnsi="Arial" w:cs="Arial"/>
                <w:sz w:val="22"/>
                <w:szCs w:val="22"/>
              </w:rPr>
              <w:t>Understands and embraces speed of response.</w:t>
            </w:r>
          </w:p>
          <w:p w14:paraId="5BB85B71" w14:textId="77777777" w:rsidR="00F66A19" w:rsidRDefault="00000000">
            <w:pPr>
              <w:numPr>
                <w:ilvl w:val="0"/>
                <w:numId w:val="3"/>
              </w:numPr>
              <w:ind w:left="0" w:hanging="2"/>
              <w:jc w:val="both"/>
              <w:rPr>
                <w:rFonts w:ascii="Arial" w:eastAsia="Arial" w:hAnsi="Arial" w:cs="Arial"/>
                <w:sz w:val="22"/>
                <w:szCs w:val="22"/>
              </w:rPr>
            </w:pPr>
            <w:r>
              <w:rPr>
                <w:rFonts w:ascii="Arial" w:eastAsia="Arial" w:hAnsi="Arial" w:cs="Arial"/>
                <w:sz w:val="22"/>
                <w:szCs w:val="22"/>
              </w:rPr>
              <w:t>Ability to own issues to resolution</w:t>
            </w:r>
          </w:p>
          <w:p w14:paraId="4A98DBA3" w14:textId="77777777" w:rsidR="00F66A19" w:rsidRDefault="00000000">
            <w:pPr>
              <w:numPr>
                <w:ilvl w:val="0"/>
                <w:numId w:val="3"/>
              </w:numPr>
              <w:ind w:left="0" w:hanging="2"/>
              <w:jc w:val="both"/>
              <w:rPr>
                <w:rFonts w:ascii="Arial" w:eastAsia="Arial" w:hAnsi="Arial" w:cs="Arial"/>
                <w:sz w:val="22"/>
                <w:szCs w:val="22"/>
              </w:rPr>
            </w:pPr>
            <w:r>
              <w:rPr>
                <w:rFonts w:ascii="Arial" w:eastAsia="Arial" w:hAnsi="Arial" w:cs="Arial"/>
                <w:sz w:val="22"/>
                <w:szCs w:val="22"/>
              </w:rPr>
              <w:t>Desire to learn</w:t>
            </w:r>
          </w:p>
        </w:tc>
      </w:tr>
    </w:tbl>
    <w:p w14:paraId="5016116C" w14:textId="77777777" w:rsidR="00F66A19" w:rsidRDefault="00F66A19">
      <w:pPr>
        <w:ind w:left="0" w:hanging="2"/>
        <w:rPr>
          <w:rFonts w:ascii="Arial" w:eastAsia="Arial" w:hAnsi="Arial" w:cs="Arial"/>
          <w:sz w:val="22"/>
          <w:szCs w:val="22"/>
        </w:rPr>
      </w:pPr>
    </w:p>
    <w:tbl>
      <w:tblPr>
        <w:tblStyle w:val="a6"/>
        <w:tblW w:w="106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6"/>
        <w:gridCol w:w="9523"/>
      </w:tblGrid>
      <w:tr w:rsidR="00F66A19" w14:paraId="24FCD553" w14:textId="77777777" w:rsidTr="00C64199">
        <w:trPr>
          <w:trHeight w:val="543"/>
        </w:trPr>
        <w:tc>
          <w:tcPr>
            <w:tcW w:w="1096" w:type="dxa"/>
            <w:shd w:val="clear" w:color="auto" w:fill="0070C0"/>
          </w:tcPr>
          <w:p w14:paraId="306F6F28" w14:textId="77777777" w:rsidR="00F66A19" w:rsidRDefault="00000000">
            <w:pPr>
              <w:ind w:left="0" w:hanging="2"/>
              <w:rPr>
                <w:rFonts w:ascii="Arial" w:eastAsia="Arial" w:hAnsi="Arial" w:cs="Arial"/>
                <w:sz w:val="22"/>
                <w:szCs w:val="22"/>
              </w:rPr>
            </w:pPr>
            <w:r>
              <w:rPr>
                <w:rFonts w:ascii="Arial" w:eastAsia="Arial" w:hAnsi="Arial" w:cs="Arial"/>
                <w:b/>
                <w:sz w:val="22"/>
                <w:szCs w:val="22"/>
              </w:rPr>
              <w:t>Hours</w:t>
            </w:r>
          </w:p>
          <w:p w14:paraId="3E081CE9" w14:textId="77777777" w:rsidR="00F66A19" w:rsidRDefault="00F66A19">
            <w:pPr>
              <w:ind w:left="0" w:hanging="2"/>
              <w:rPr>
                <w:rFonts w:ascii="Arial" w:eastAsia="Arial" w:hAnsi="Arial" w:cs="Arial"/>
                <w:sz w:val="22"/>
                <w:szCs w:val="22"/>
              </w:rPr>
            </w:pPr>
          </w:p>
        </w:tc>
        <w:tc>
          <w:tcPr>
            <w:tcW w:w="9523" w:type="dxa"/>
          </w:tcPr>
          <w:p w14:paraId="5849E624" w14:textId="77777777" w:rsidR="00F66A19" w:rsidRDefault="00000000">
            <w:pPr>
              <w:ind w:left="0" w:hanging="2"/>
              <w:rPr>
                <w:rFonts w:ascii="Arial" w:eastAsia="Arial" w:hAnsi="Arial" w:cs="Arial"/>
                <w:sz w:val="22"/>
                <w:szCs w:val="22"/>
              </w:rPr>
            </w:pPr>
            <w:r>
              <w:rPr>
                <w:rFonts w:ascii="Arial" w:eastAsia="Arial" w:hAnsi="Arial" w:cs="Arial"/>
                <w:sz w:val="22"/>
                <w:szCs w:val="22"/>
              </w:rPr>
              <w:t>U23 - Wednesday evening and Thursday evening training. Sunday match days where possible</w:t>
            </w:r>
          </w:p>
          <w:p w14:paraId="260EE891" w14:textId="77777777" w:rsidR="00F66A19" w:rsidRDefault="00000000">
            <w:pPr>
              <w:ind w:left="0" w:hanging="2"/>
              <w:rPr>
                <w:rFonts w:ascii="Arial" w:eastAsia="Arial" w:hAnsi="Arial" w:cs="Arial"/>
                <w:sz w:val="22"/>
                <w:szCs w:val="22"/>
              </w:rPr>
            </w:pPr>
            <w:r>
              <w:rPr>
                <w:rFonts w:ascii="Arial" w:eastAsia="Arial" w:hAnsi="Arial" w:cs="Arial"/>
                <w:sz w:val="22"/>
                <w:szCs w:val="22"/>
              </w:rPr>
              <w:t>U9-U16 - Friday training sessions, ad-hoc match days and Wednesday sessions</w:t>
            </w:r>
          </w:p>
        </w:tc>
      </w:tr>
    </w:tbl>
    <w:p w14:paraId="2EC3B37E" w14:textId="77777777" w:rsidR="00F66A19" w:rsidRDefault="00F66A19">
      <w:pPr>
        <w:ind w:left="0" w:hanging="2"/>
        <w:rPr>
          <w:rFonts w:ascii="Arial" w:eastAsia="Arial" w:hAnsi="Arial" w:cs="Arial"/>
          <w:sz w:val="22"/>
          <w:szCs w:val="22"/>
        </w:rPr>
      </w:pPr>
    </w:p>
    <w:sectPr w:rsidR="00F66A19">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A1C7" w14:textId="77777777" w:rsidR="002B72E8" w:rsidRDefault="002B72E8">
      <w:pPr>
        <w:spacing w:line="240" w:lineRule="auto"/>
        <w:ind w:left="0" w:hanging="2"/>
      </w:pPr>
      <w:r>
        <w:separator/>
      </w:r>
    </w:p>
  </w:endnote>
  <w:endnote w:type="continuationSeparator" w:id="0">
    <w:p w14:paraId="1CB9ED33" w14:textId="77777777" w:rsidR="002B72E8" w:rsidRDefault="002B72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B6FC" w14:textId="77777777" w:rsidR="00F66A19" w:rsidRDefault="00000000">
    <w:pPr>
      <w:pBdr>
        <w:top w:val="nil"/>
        <w:left w:val="nil"/>
        <w:bottom w:val="nil"/>
        <w:right w:val="nil"/>
        <w:between w:val="nil"/>
      </w:pBdr>
      <w:tabs>
        <w:tab w:val="center" w:pos="4513"/>
        <w:tab w:val="right" w:pos="9026"/>
      </w:tabs>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PAGE</w:instrText>
    </w:r>
    <w:r>
      <w:rPr>
        <w:rFonts w:ascii="Calibri" w:eastAsia="Calibri" w:hAnsi="Calibri" w:cs="Calibri"/>
        <w:b/>
        <w:color w:val="000000"/>
        <w:sz w:val="22"/>
        <w:szCs w:val="22"/>
      </w:rPr>
      <w:fldChar w:fldCharType="separate"/>
    </w:r>
    <w:r w:rsidR="00216484">
      <w:rPr>
        <w:rFonts w:ascii="Calibri" w:eastAsia="Calibri" w:hAnsi="Calibri" w:cs="Calibri"/>
        <w:b/>
        <w:noProof/>
        <w:color w:val="000000"/>
        <w:sz w:val="22"/>
        <w:szCs w:val="22"/>
      </w:rPr>
      <w:t>1</w:t>
    </w:r>
    <w:r>
      <w:rPr>
        <w:rFonts w:ascii="Calibri" w:eastAsia="Calibri" w:hAnsi="Calibri" w:cs="Calibri"/>
        <w:b/>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NUMPAGES</w:instrText>
    </w:r>
    <w:r>
      <w:rPr>
        <w:rFonts w:ascii="Calibri" w:eastAsia="Calibri" w:hAnsi="Calibri" w:cs="Calibri"/>
        <w:b/>
        <w:color w:val="000000"/>
        <w:sz w:val="22"/>
        <w:szCs w:val="22"/>
      </w:rPr>
      <w:fldChar w:fldCharType="separate"/>
    </w:r>
    <w:r w:rsidR="00216484">
      <w:rPr>
        <w:rFonts w:ascii="Calibri" w:eastAsia="Calibri" w:hAnsi="Calibri" w:cs="Calibri"/>
        <w:b/>
        <w:noProof/>
        <w:color w:val="000000"/>
        <w:sz w:val="22"/>
        <w:szCs w:val="22"/>
      </w:rPr>
      <w:t>2</w:t>
    </w:r>
    <w:r>
      <w:rPr>
        <w:rFonts w:ascii="Calibri" w:eastAsia="Calibri" w:hAnsi="Calibri" w:cs="Calibri"/>
        <w:b/>
        <w:color w:val="000000"/>
        <w:sz w:val="22"/>
        <w:szCs w:val="22"/>
      </w:rPr>
      <w:fldChar w:fldCharType="end"/>
    </w:r>
    <w:r>
      <w:rPr>
        <w:rFonts w:ascii="Calibri" w:eastAsia="Calibri" w:hAnsi="Calibri" w:cs="Calibri"/>
        <w:b/>
        <w:color w:val="000000"/>
        <w:sz w:val="22"/>
        <w:szCs w:val="22"/>
      </w:rPr>
      <w:t xml:space="preserve">        April 2022</w:t>
    </w:r>
  </w:p>
  <w:p w14:paraId="113DDE28" w14:textId="77777777" w:rsidR="00F66A19" w:rsidRDefault="00F66A19">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C8F2" w14:textId="77777777" w:rsidR="002B72E8" w:rsidRDefault="002B72E8">
      <w:pPr>
        <w:spacing w:line="240" w:lineRule="auto"/>
        <w:ind w:left="0" w:hanging="2"/>
      </w:pPr>
      <w:r>
        <w:separator/>
      </w:r>
    </w:p>
  </w:footnote>
  <w:footnote w:type="continuationSeparator" w:id="0">
    <w:p w14:paraId="1DC4BFDC" w14:textId="77777777" w:rsidR="002B72E8" w:rsidRDefault="002B72E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10DD"/>
    <w:multiLevelType w:val="multilevel"/>
    <w:tmpl w:val="1EF64C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0E03131"/>
    <w:multiLevelType w:val="multilevel"/>
    <w:tmpl w:val="BBC613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35E47C8"/>
    <w:multiLevelType w:val="multilevel"/>
    <w:tmpl w:val="07A6D6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03E12A8"/>
    <w:multiLevelType w:val="multilevel"/>
    <w:tmpl w:val="BFD86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9E2720C"/>
    <w:multiLevelType w:val="multilevel"/>
    <w:tmpl w:val="194244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66144459">
    <w:abstractNumId w:val="2"/>
  </w:num>
  <w:num w:numId="2" w16cid:durableId="1602839501">
    <w:abstractNumId w:val="4"/>
  </w:num>
  <w:num w:numId="3" w16cid:durableId="1612085640">
    <w:abstractNumId w:val="3"/>
  </w:num>
  <w:num w:numId="4" w16cid:durableId="1463310066">
    <w:abstractNumId w:val="0"/>
  </w:num>
  <w:num w:numId="5" w16cid:durableId="239022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A19"/>
    <w:rsid w:val="00216484"/>
    <w:rsid w:val="002B72E8"/>
    <w:rsid w:val="00C64199"/>
    <w:rsid w:val="00F6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D1CAF0"/>
  <w15:docId w15:val="{3046DA1F-9324-1548-9289-D1F50526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o5t4h8gCCmLuOLKX/OfE0g7VBA==">AMUW2mVLJr2j9AeY3q+Ol4t3fxFVPasRSPxyWaDZw3IvN/m6C/X7fogiWuf0Zwg+BSPIWGz7oXYojumhpU7RGy9C9Us3jlt/rM/OaLBZMOZJhIKk/RBVbBc=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colemanl</dc:creator>
  <cp:lastModifiedBy>Chloe Brown</cp:lastModifiedBy>
  <cp:revision>3</cp:revision>
  <dcterms:created xsi:type="dcterms:W3CDTF">2022-06-22T12:17:00Z</dcterms:created>
  <dcterms:modified xsi:type="dcterms:W3CDTF">2023-05-18T09:17:00Z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 Meadows</vt:lpwstr>
  </property>
  <property fmtid="{D5CDD505-2E9C-101B-9397-08002B2CF9AE}" pid="3" name="Order">
    <vt:lpwstr>1319600.00000000</vt:lpwstr>
  </property>
  <property fmtid="{D5CDD505-2E9C-101B-9397-08002B2CF9AE}" pid="4" name="display_urn:schemas-microsoft-com:office:office#Author">
    <vt:lpwstr>Helen Meadows</vt:lpwstr>
  </property>
  <property fmtid="{D5CDD505-2E9C-101B-9397-08002B2CF9AE}" pid="5" name="ContentTypeId">
    <vt:lpwstr>0x0101004054D672A0611944BA1A7F31B4F47AE6</vt:lpwstr>
  </property>
</Properties>
</file>